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010" w:rsidRDefault="00075010" w:rsidP="00075010">
      <w:pPr>
        <w:ind w:left="43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255C0E">
        <w:rPr>
          <w:sz w:val="28"/>
          <w:szCs w:val="28"/>
        </w:rPr>
        <w:t>3</w:t>
      </w:r>
    </w:p>
    <w:p w:rsidR="007D2079" w:rsidRDefault="007D2079" w:rsidP="007D207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 решению Совета депутатов </w:t>
      </w:r>
      <w:r w:rsidR="000228FA">
        <w:rPr>
          <w:sz w:val="28"/>
          <w:szCs w:val="28"/>
        </w:rPr>
        <w:t>Третьяко</w:t>
      </w:r>
      <w:r>
        <w:rPr>
          <w:sz w:val="28"/>
          <w:szCs w:val="28"/>
        </w:rPr>
        <w:t xml:space="preserve">вского сельского </w:t>
      </w:r>
    </w:p>
    <w:p w:rsidR="007D2079" w:rsidRDefault="007D2079" w:rsidP="007D207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255C0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поселения Духовщинского района Смоленской области</w:t>
      </w:r>
    </w:p>
    <w:p w:rsidR="0059217F" w:rsidRDefault="007D2079" w:rsidP="0059217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255C0E">
        <w:rPr>
          <w:sz w:val="28"/>
          <w:szCs w:val="28"/>
        </w:rPr>
        <w:t xml:space="preserve">                                                              </w:t>
      </w:r>
      <w:bookmarkStart w:id="0" w:name="_GoBack"/>
      <w:bookmarkEnd w:id="0"/>
      <w:r w:rsidR="00255C0E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="00255C0E">
        <w:rPr>
          <w:sz w:val="28"/>
          <w:szCs w:val="28"/>
        </w:rPr>
        <w:t xml:space="preserve"> «12» мая </w:t>
      </w:r>
      <w:r w:rsidR="00EF4A76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063DA3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="00255C0E">
        <w:rPr>
          <w:sz w:val="28"/>
          <w:szCs w:val="28"/>
        </w:rPr>
        <w:t xml:space="preserve"> № 3</w:t>
      </w:r>
    </w:p>
    <w:p w:rsidR="0059217F" w:rsidRDefault="0059217F" w:rsidP="0059217F"/>
    <w:p w:rsidR="00063DA3" w:rsidRDefault="00063DA3" w:rsidP="00063DA3">
      <w:pPr>
        <w:pStyle w:val="a3"/>
        <w:tabs>
          <w:tab w:val="left" w:pos="2160"/>
        </w:tabs>
      </w:pPr>
      <w:r w:rsidRPr="00A1353F">
        <w:rPr>
          <w:b/>
        </w:rPr>
        <w:t xml:space="preserve">Распределение бюджетных ассигнований </w:t>
      </w:r>
      <w:r w:rsidRPr="00A1353F">
        <w:rPr>
          <w:b/>
          <w:kern w:val="32"/>
        </w:rPr>
        <w:t>по разделам, подразделам, целевым статьям</w:t>
      </w:r>
      <w:r>
        <w:rPr>
          <w:b/>
          <w:kern w:val="32"/>
        </w:rPr>
        <w:t xml:space="preserve"> (муниципальным программам и непрограммным направлениям деятельности), группам </w:t>
      </w:r>
      <w:r w:rsidRPr="00A1353F">
        <w:rPr>
          <w:b/>
          <w:kern w:val="32"/>
        </w:rPr>
        <w:t>и</w:t>
      </w:r>
      <w:r>
        <w:rPr>
          <w:b/>
          <w:kern w:val="32"/>
        </w:rPr>
        <w:t xml:space="preserve"> подгруппам </w:t>
      </w:r>
      <w:proofErr w:type="gramStart"/>
      <w:r w:rsidRPr="00A1353F">
        <w:rPr>
          <w:b/>
          <w:kern w:val="32"/>
        </w:rPr>
        <w:t>вид</w:t>
      </w:r>
      <w:r>
        <w:rPr>
          <w:b/>
          <w:kern w:val="32"/>
        </w:rPr>
        <w:t>ов</w:t>
      </w:r>
      <w:r w:rsidRPr="00A1353F">
        <w:rPr>
          <w:b/>
          <w:kern w:val="32"/>
        </w:rPr>
        <w:t xml:space="preserve"> расходов классификации </w:t>
      </w:r>
      <w:r w:rsidRPr="00A1353F">
        <w:rPr>
          <w:b/>
          <w:bCs/>
          <w:kern w:val="32"/>
        </w:rPr>
        <w:t xml:space="preserve">расходов </w:t>
      </w:r>
      <w:r>
        <w:rPr>
          <w:b/>
          <w:bCs/>
        </w:rPr>
        <w:t>бюджета</w:t>
      </w:r>
      <w:proofErr w:type="gramEnd"/>
      <w:r>
        <w:rPr>
          <w:b/>
          <w:bCs/>
        </w:rPr>
        <w:t xml:space="preserve"> на 2016 год</w:t>
      </w:r>
    </w:p>
    <w:tbl>
      <w:tblPr>
        <w:tblW w:w="11278" w:type="dxa"/>
        <w:tblInd w:w="-814" w:type="dxa"/>
        <w:tblLook w:val="04A0" w:firstRow="1" w:lastRow="0" w:firstColumn="1" w:lastColumn="0" w:noHBand="0" w:noVBand="1"/>
      </w:tblPr>
      <w:tblGrid>
        <w:gridCol w:w="5174"/>
        <w:gridCol w:w="786"/>
        <w:gridCol w:w="1121"/>
        <w:gridCol w:w="1638"/>
        <w:gridCol w:w="992"/>
        <w:gridCol w:w="1567"/>
      </w:tblGrid>
      <w:tr w:rsidR="000228FA" w:rsidRPr="000228FA" w:rsidTr="000228FA">
        <w:trPr>
          <w:trHeight w:val="514"/>
        </w:trPr>
        <w:tc>
          <w:tcPr>
            <w:tcW w:w="51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color w:val="000000"/>
              </w:rPr>
            </w:pPr>
            <w:r w:rsidRPr="000228FA">
              <w:rPr>
                <w:color w:val="000000"/>
              </w:rPr>
              <w:t>Наименование</w:t>
            </w:r>
          </w:p>
        </w:tc>
        <w:tc>
          <w:tcPr>
            <w:tcW w:w="453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color w:val="000000"/>
              </w:rPr>
            </w:pPr>
            <w:r w:rsidRPr="000228FA">
              <w:rPr>
                <w:color w:val="000000"/>
              </w:rPr>
              <w:t>Бюджетная классификация расходов</w:t>
            </w: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color w:val="000000"/>
              </w:rPr>
            </w:pPr>
            <w:r w:rsidRPr="000228FA">
              <w:rPr>
                <w:color w:val="000000"/>
              </w:rPr>
              <w:t>Сумма</w:t>
            </w:r>
          </w:p>
        </w:tc>
      </w:tr>
      <w:tr w:rsidR="000228FA" w:rsidRPr="000228FA" w:rsidTr="000228FA">
        <w:trPr>
          <w:trHeight w:val="1560"/>
        </w:trPr>
        <w:tc>
          <w:tcPr>
            <w:tcW w:w="51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color w:val="000000"/>
              </w:rPr>
            </w:pPr>
            <w:r w:rsidRPr="000228FA">
              <w:rPr>
                <w:color w:val="000000"/>
              </w:rPr>
              <w:t>Раздел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color w:val="000000"/>
              </w:rPr>
            </w:pPr>
            <w:r w:rsidRPr="000228FA">
              <w:rPr>
                <w:color w:val="000000"/>
              </w:rPr>
              <w:t>Подраздел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color w:val="000000"/>
              </w:rPr>
            </w:pPr>
            <w:r w:rsidRPr="000228FA">
              <w:rPr>
                <w:color w:val="000000"/>
              </w:rPr>
              <w:t>Целевая статья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color w:val="000000"/>
              </w:rPr>
            </w:pPr>
            <w:r w:rsidRPr="000228FA">
              <w:rPr>
                <w:color w:val="000000"/>
              </w:rPr>
              <w:t>Вид расходов</w:t>
            </w:r>
          </w:p>
        </w:tc>
        <w:tc>
          <w:tcPr>
            <w:tcW w:w="1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228FA">
              <w:rPr>
                <w:rFonts w:ascii="Arial CYR" w:hAnsi="Arial CYR" w:cs="Arial CYR"/>
                <w:color w:val="000000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228FA">
              <w:rPr>
                <w:rFonts w:ascii="Arial CYR" w:hAnsi="Arial CYR" w:cs="Arial CYR"/>
                <w:color w:val="000000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228FA">
              <w:rPr>
                <w:rFonts w:ascii="Arial CYR" w:hAnsi="Arial CYR" w:cs="Arial CYR"/>
                <w:color w:val="000000"/>
              </w:rPr>
              <w:t>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228FA">
              <w:rPr>
                <w:rFonts w:ascii="Arial CYR" w:hAnsi="Arial CYR" w:cs="Arial CYR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228FA">
              <w:rPr>
                <w:rFonts w:ascii="Arial CYR" w:hAnsi="Arial CYR" w:cs="Arial CYR"/>
                <w:color w:val="000000"/>
              </w:rPr>
              <w:t>5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FA" w:rsidRPr="000228FA" w:rsidRDefault="000228FA" w:rsidP="000228FA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0228FA">
              <w:rPr>
                <w:rFonts w:ascii="Arial CYR" w:hAnsi="Arial CYR" w:cs="Arial CYR"/>
                <w:color w:val="000000"/>
              </w:rPr>
              <w:t>6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  <w:sz w:val="24"/>
                <w:szCs w:val="24"/>
              </w:rPr>
            </w:pPr>
            <w:r w:rsidRPr="000228FA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rPr>
                <w:color w:val="000000"/>
              </w:rPr>
            </w:pPr>
            <w:r w:rsidRPr="000228FA">
              <w:rPr>
                <w:color w:val="000000"/>
              </w:rPr>
              <w:t>2 086 037.13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464 700.00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76 0 00 00000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464 700.00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76 0 00 00140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464 700.00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76 0 00 00140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464 700.00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76 0 00 00140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120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464 700.00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60 843.00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75 0 00 00000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60 843.00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75 0 00 00140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60 843.00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75 0 00 00140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60 843.00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75 0 00 00140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120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60 843.00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1 456 736.19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Муниципальная целевая программа "Социально-экономическое развитие </w:t>
            </w:r>
            <w:r w:rsidRPr="000228FA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Третьяковского </w:t>
            </w:r>
            <w:proofErr w:type="gramStart"/>
            <w:r w:rsidRPr="000228FA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lastRenderedPageBreak/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1 456 736.19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      Обеспечивающая подпрограмма "Обеспечение деятельности Администрации Третьяковского </w:t>
            </w:r>
            <w:proofErr w:type="gramStart"/>
            <w:r w:rsidRPr="000228FA">
              <w:rPr>
                <w:b/>
                <w:bCs/>
                <w:i/>
                <w:iCs/>
                <w:color w:val="000000"/>
                <w:sz w:val="22"/>
                <w:szCs w:val="22"/>
              </w:rPr>
              <w:t>сельского</w:t>
            </w:r>
            <w:proofErr w:type="gramEnd"/>
            <w:r w:rsidRPr="000228F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1 456 736.19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    Обеспечивающая подпрограмма "Обеспечение деятельности Администрации Третьяковского </w:t>
            </w:r>
            <w:proofErr w:type="gramStart"/>
            <w:r w:rsidRPr="000228FA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01 1 00 00000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1 456 736.19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Расходы на обеспечение функций органов местного самоуправления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01 1 00 00140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1 456 736.19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01 1 00 00140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1 199 180.00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01 1 00 00140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120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1 199 180.00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01 1 00 00140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249 953.19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01 1 00 00140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249 953.19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01 1 00 00140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800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7 603.00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Уплата налогов, сборов и иных платежей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01 1 00 00140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850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7 603.00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20 300.00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Непрограммные расходы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80 0 00 00000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20 300.00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Казначейское исполнение бюджета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80 0 00 П0010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3 000.00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Межбюджетные трансферты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80 0 00 П0010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500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3 000.00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межбюджетные трансферты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80 0 00 П0010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540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3 000.00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</w:t>
            </w:r>
            <w:proofErr w:type="gramStart"/>
            <w:r w:rsidRPr="000228FA">
              <w:rPr>
                <w:color w:val="000000"/>
                <w:sz w:val="22"/>
                <w:szCs w:val="22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  <w:proofErr w:type="gram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80 0 00 П0020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17 300.00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Межбюджетные трансферты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80 0 00 П0020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500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17 300.00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межбюджетные трансферты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06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80 0 00 П0020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540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17 300.00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Резервные фонды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11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29 000.00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Резервный фонд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11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82 0 00 00000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29 000.00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Расходы за счет резервного фонда местной администрации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82 0 00 28880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29 000.00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82 0 00 28880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800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29 000.00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Резервные средства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82 0 00 28880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870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29 000.00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Другие общегосударственные вопросы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54 457.94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Муниципальная целевая программа "Социально-экономическое развитие Третьяковского </w:t>
            </w:r>
            <w:proofErr w:type="gramStart"/>
            <w:r w:rsidRPr="000228FA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53 457.94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01 2 00 00000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53 457.94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01 2 01 00000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36 257.94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Реализация мероприятий в области  других общегосударственных вопросов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01 2 01 20110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36 257.94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01 2 01 20110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31 757.94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закупки товаров, работ и услуг для </w:t>
            </w:r>
            <w:r w:rsidRPr="000228FA">
              <w:rPr>
                <w:i/>
                <w:iCs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lastRenderedPageBreak/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01 2 01 20110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31 757.94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lastRenderedPageBreak/>
              <w:t xml:space="preserve">            Иные бюджетные ассигнования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01 2 01 20110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800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4 500.00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Уплата налогов, сборов и иных платежей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01 2 01 20110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850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4 500.00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 "Реализация общегосударственных вопросов, управление муниципальной собственностью обеспечение первичных мер пожарной безопасности".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01 2 02 00000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17 200.00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Обеспечение мероприятий по противопожарной безопасности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01 2 02 20210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17 200.00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01 2 02 20210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17 200.00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01 2 02 20210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17 200.00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Непрограммные расходы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80 0 00 00000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1 000.00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80 0 00 П0040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1 000.00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Межбюджетные трансферты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80 0 00 П0040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500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1 000.00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межбюджетные трансферты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80 0 00 П0040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540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1 000.00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Создание условий для строительства на территории Третьяковского </w:t>
            </w:r>
            <w:proofErr w:type="gramStart"/>
            <w:r w:rsidRPr="000228FA">
              <w:rPr>
                <w:color w:val="000000"/>
                <w:sz w:val="22"/>
                <w:szCs w:val="22"/>
              </w:rPr>
              <w:t>сельского</w:t>
            </w:r>
            <w:proofErr w:type="gramEnd"/>
            <w:r w:rsidRPr="000228FA">
              <w:rPr>
                <w:color w:val="000000"/>
                <w:sz w:val="22"/>
                <w:szCs w:val="22"/>
              </w:rPr>
              <w:t xml:space="preserve"> поселения Духовщинского района Смоленской области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80 0 00 П0050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Межбюджетные трансферты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80 0 00 П0050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500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межбюджетные трансферты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80 0 00 П0050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540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  <w:sz w:val="24"/>
                <w:szCs w:val="24"/>
              </w:rPr>
            </w:pPr>
            <w:r w:rsidRPr="000228FA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rPr>
                <w:color w:val="000000"/>
              </w:rPr>
            </w:pPr>
            <w:r w:rsidRPr="000228FA">
              <w:rPr>
                <w:color w:val="000000"/>
              </w:rPr>
              <w:t>70 500.00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Мобилизационная и вневойсковая подготовка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70 500.00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Мобилизационная подготовка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70 500.00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98 0 00 51180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70 500.00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98 0 00 51180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36 189.00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Расходы на выплаты персоналу государственных (муниципальных) органов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98 0 00 51180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120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36 189.00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98 0 00 51180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34 311.00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98 0 00 51180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34 311.00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  <w:sz w:val="24"/>
                <w:szCs w:val="24"/>
              </w:rPr>
            </w:pPr>
            <w:r w:rsidRPr="000228FA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rPr>
                <w:color w:val="000000"/>
              </w:rPr>
            </w:pPr>
            <w:r w:rsidRPr="000228FA">
              <w:rPr>
                <w:color w:val="000000"/>
              </w:rPr>
              <w:t>1 046 145.96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Дорожное хозяйство (дорожные фонды)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1 024 804.00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Муниципальная целевая программа "Социально-экономическое развитие Третьяковского </w:t>
            </w:r>
            <w:proofErr w:type="gramStart"/>
            <w:r w:rsidRPr="000228FA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1 024 804.00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 "Развитие дорожного хозяйства" в Третьяковском сельском поселении"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1 024 804.00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    Подпрограмма "Развитие дорожного хозяйства" в Третьяковском сельском поселении"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01 3 00 00000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1 024 804.00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Обеспечение мероприятий  в области дорожного хозяйства за счет дорожного фонда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01 3 00 20410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1 024 804.00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01 3 00 20410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1 024 804.00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01 3 00 20410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1 024 804.00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Другие вопросы в области национальной </w:t>
            </w: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lastRenderedPageBreak/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12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21 341.96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    Муниципальная целевая программа "Социально-экономическое развитие Третьяковского </w:t>
            </w:r>
            <w:proofErr w:type="gramStart"/>
            <w:r w:rsidRPr="000228FA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12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21 341.96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12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21 341.96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    Подпрограмма "Землеустройство и землепользование" в Третьяковском сельском поселении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12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01 4 00 00000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21 341.96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01 4 00 20510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21 341.96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01 4 00 20510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21 341.96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01 4 00 20510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21 341.96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  <w:sz w:val="24"/>
                <w:szCs w:val="24"/>
              </w:rPr>
            </w:pPr>
            <w:r w:rsidRPr="000228FA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rPr>
                <w:color w:val="000000"/>
              </w:rPr>
            </w:pPr>
            <w:r w:rsidRPr="000228FA">
              <w:rPr>
                <w:color w:val="000000"/>
              </w:rPr>
              <w:t>1 253 429.08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Жилищное хозяйство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188 368.08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Муниципальная целевая программа "Социально-экономическое развитие Третьяковского </w:t>
            </w:r>
            <w:proofErr w:type="gramStart"/>
            <w:r w:rsidRPr="000228FA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188 368.08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01 5 00 00000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167 100.00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01 5 01 00000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167 100.00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01 5 01 20620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167 100.00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01 5 01 20620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800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167 100.00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Уплата налогов, сборов и иных платежей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01 5 01 20620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850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167 100.00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 Я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21 268.08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    -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 Я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21 268.08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 Я 00 20610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21 268.08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Я 00 20610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21 268.08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Я 00 20610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21 268.08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Коммунальное хозяйство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606 361.00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Муниципальная целевая программа "Социально-экономическое развитие Третьяковского </w:t>
            </w:r>
            <w:proofErr w:type="gramStart"/>
            <w:r w:rsidRPr="000228FA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156 734.00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01 5 00 00000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156 734.00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    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01 5 02 00000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156 734.00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Обеспечение мероприятий в области </w:t>
            </w:r>
            <w:r w:rsidRPr="000228FA">
              <w:rPr>
                <w:color w:val="000000"/>
                <w:sz w:val="22"/>
                <w:szCs w:val="22"/>
              </w:rPr>
              <w:lastRenderedPageBreak/>
              <w:t>коммунального хозяйства в Третьяковском сельском поселении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lastRenderedPageBreak/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01 5 02 20710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156 734.00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lastRenderedPageBreak/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01 5 02 20710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121 868.00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01 5 02 20710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121 868.00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Иные бюджетные ассигнования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01 5 02 20710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800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34 866.00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Уплата налогов, сборов и иных платежей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01 5 02 20710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850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34 866.00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Резервный фонд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82 0 00 00000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449 627.00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Расходы за счет средств  резервного фонда Администрации Смоленской области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82 0 00 29990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449 627.00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82 0 00 29990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449 627.00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82 0 00 29990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449 627.00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228F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 Благоустройство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0"/>
              <w:rPr>
                <w:color w:val="000000"/>
              </w:rPr>
            </w:pPr>
            <w:r w:rsidRPr="000228FA">
              <w:rPr>
                <w:color w:val="000000"/>
              </w:rPr>
              <w:t>458 700.00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Муниципальная целевая программа "Социально-экономическое развитие Третьяковского </w:t>
            </w:r>
            <w:proofErr w:type="gramStart"/>
            <w:r w:rsidRPr="000228FA">
              <w:rPr>
                <w:b/>
                <w:bCs/>
                <w:color w:val="000000"/>
                <w:sz w:val="22"/>
                <w:szCs w:val="22"/>
              </w:rPr>
              <w:t>сельского</w:t>
            </w:r>
            <w:proofErr w:type="gramEnd"/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поселения Духовщинского района Смоленской области"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01 0 00 00000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1"/>
              <w:rPr>
                <w:color w:val="000000"/>
              </w:rPr>
            </w:pPr>
            <w:r w:rsidRPr="000228FA">
              <w:rPr>
                <w:color w:val="000000"/>
              </w:rPr>
              <w:t>458 700.00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     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01 5 00 00000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2"/>
              <w:rPr>
                <w:color w:val="000000"/>
              </w:rPr>
            </w:pPr>
            <w:r w:rsidRPr="000228FA">
              <w:rPr>
                <w:color w:val="000000"/>
              </w:rPr>
              <w:t>458 700.00</w:t>
            </w:r>
          </w:p>
        </w:tc>
      </w:tr>
      <w:tr w:rsidR="000228FA" w:rsidRPr="000228FA" w:rsidTr="000228FA">
        <w:trPr>
          <w:trHeight w:val="240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b/>
                <w:bCs/>
                <w:color w:val="000000"/>
                <w:sz w:val="22"/>
                <w:szCs w:val="22"/>
              </w:rPr>
            </w:pPr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       </w:t>
            </w:r>
            <w:proofErr w:type="spellStart"/>
            <w:r w:rsidRPr="000228FA">
              <w:rPr>
                <w:b/>
                <w:bCs/>
                <w:color w:val="000000"/>
                <w:sz w:val="22"/>
                <w:szCs w:val="22"/>
              </w:rPr>
              <w:t>ОМ</w:t>
            </w:r>
            <w:proofErr w:type="gramStart"/>
            <w:r w:rsidRPr="000228FA">
              <w:rPr>
                <w:b/>
                <w:bCs/>
                <w:color w:val="000000"/>
                <w:sz w:val="22"/>
                <w:szCs w:val="22"/>
              </w:rPr>
              <w:t>"Б</w:t>
            </w:r>
            <w:proofErr w:type="gramEnd"/>
            <w:r w:rsidRPr="000228FA">
              <w:rPr>
                <w:b/>
                <w:bCs/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0228FA">
              <w:rPr>
                <w:b/>
                <w:bCs/>
                <w:color w:val="000000"/>
                <w:sz w:val="22"/>
                <w:szCs w:val="22"/>
              </w:rPr>
              <w:t xml:space="preserve"> на территории Третьяковского сельского поселения"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01 5 03 00000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3"/>
              <w:rPr>
                <w:color w:val="000000"/>
              </w:rPr>
            </w:pPr>
            <w:r w:rsidRPr="000228FA">
              <w:rPr>
                <w:color w:val="000000"/>
              </w:rPr>
              <w:t>458 700.00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Содержание и обслуживание уличного освещения  в Третьяковском сельском поселении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01 5 03 20810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436 750.00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01 5 03 20810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436 750.00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01 5 03 20810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436 750.00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  <w:sz w:val="22"/>
                <w:szCs w:val="22"/>
              </w:rPr>
            </w:pPr>
            <w:r w:rsidRPr="000228FA">
              <w:rPr>
                <w:color w:val="000000"/>
                <w:sz w:val="22"/>
                <w:szCs w:val="22"/>
              </w:rPr>
              <w:t xml:space="preserve">          Прочие мероприятия по благоустройству  Третьяковского сельского поселения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01 5 03 20830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4"/>
              <w:rPr>
                <w:color w:val="000000"/>
              </w:rPr>
            </w:pPr>
            <w:r w:rsidRPr="000228FA">
              <w:rPr>
                <w:color w:val="000000"/>
              </w:rPr>
              <w:t>21 950.00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b/>
                <w:bCs/>
                <w:color w:val="000000"/>
              </w:rPr>
            </w:pPr>
            <w:r w:rsidRPr="000228FA">
              <w:rPr>
                <w:b/>
                <w:bCs/>
                <w:color w:val="000000"/>
              </w:rPr>
              <w:t xml:space="preserve">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01 5 03 20830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200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5"/>
              <w:rPr>
                <w:color w:val="000000"/>
              </w:rPr>
            </w:pPr>
            <w:r w:rsidRPr="000228FA">
              <w:rPr>
                <w:color w:val="000000"/>
              </w:rPr>
              <w:t>21 950.00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i/>
                <w:iCs/>
                <w:color w:val="000000"/>
              </w:rPr>
            </w:pPr>
            <w:r w:rsidRPr="000228FA">
              <w:rPr>
                <w:i/>
                <w:iCs/>
                <w:color w:val="000000"/>
              </w:rPr>
              <w:t xml:space="preserve">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01 5 03 20830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228FA" w:rsidRPr="000228FA" w:rsidRDefault="000228FA" w:rsidP="000228FA">
            <w:pPr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240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outlineLvl w:val="6"/>
              <w:rPr>
                <w:color w:val="000000"/>
              </w:rPr>
            </w:pPr>
            <w:r w:rsidRPr="000228FA">
              <w:rPr>
                <w:color w:val="000000"/>
              </w:rPr>
              <w:t>21 950.00</w:t>
            </w:r>
          </w:p>
        </w:tc>
      </w:tr>
      <w:tr w:rsidR="000228FA" w:rsidRPr="000228FA" w:rsidTr="000228FA">
        <w:trPr>
          <w:trHeight w:val="255"/>
        </w:trPr>
        <w:tc>
          <w:tcPr>
            <w:tcW w:w="51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28FA" w:rsidRPr="000228FA" w:rsidRDefault="000228FA" w:rsidP="000228FA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0228FA">
              <w:rPr>
                <w:rFonts w:ascii="Arial CYR" w:hAnsi="Arial CYR" w:cs="Arial CYR"/>
                <w:b/>
                <w:bCs/>
                <w:color w:val="000000"/>
              </w:rPr>
              <w:t>Итого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28FA" w:rsidRPr="000228FA" w:rsidRDefault="000228FA" w:rsidP="000228FA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0228FA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28FA" w:rsidRPr="000228FA" w:rsidRDefault="000228FA" w:rsidP="000228FA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0228FA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28FA" w:rsidRPr="000228FA" w:rsidRDefault="000228FA" w:rsidP="000228FA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0228FA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28FA" w:rsidRPr="000228FA" w:rsidRDefault="000228FA" w:rsidP="000228FA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0228FA">
              <w:rPr>
                <w:rFonts w:ascii="Arial CYR" w:hAnsi="Arial CYR" w:cs="Arial CYR"/>
                <w:b/>
                <w:bCs/>
                <w:color w:val="000000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228FA" w:rsidRPr="000228FA" w:rsidRDefault="000228FA" w:rsidP="000228FA">
            <w:pPr>
              <w:jc w:val="right"/>
              <w:rPr>
                <w:color w:val="000000"/>
              </w:rPr>
            </w:pPr>
            <w:r w:rsidRPr="000228FA">
              <w:rPr>
                <w:color w:val="000000"/>
              </w:rPr>
              <w:t>4 456 112.17</w:t>
            </w:r>
          </w:p>
        </w:tc>
      </w:tr>
    </w:tbl>
    <w:p w:rsidR="00063DA3" w:rsidRDefault="00063DA3" w:rsidP="00063DA3">
      <w:pPr>
        <w:pStyle w:val="a3"/>
        <w:tabs>
          <w:tab w:val="left" w:pos="2160"/>
        </w:tabs>
      </w:pPr>
    </w:p>
    <w:p w:rsidR="00273F9C" w:rsidRDefault="00273F9C" w:rsidP="007D2079">
      <w:pPr>
        <w:pStyle w:val="a3"/>
        <w:jc w:val="right"/>
      </w:pPr>
    </w:p>
    <w:sectPr w:rsidR="00273F9C" w:rsidSect="00075010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5010"/>
    <w:rsid w:val="000228FA"/>
    <w:rsid w:val="00063DA3"/>
    <w:rsid w:val="00066031"/>
    <w:rsid w:val="00075010"/>
    <w:rsid w:val="000C199F"/>
    <w:rsid w:val="0012113A"/>
    <w:rsid w:val="00133B4B"/>
    <w:rsid w:val="00193F1F"/>
    <w:rsid w:val="00255C0E"/>
    <w:rsid w:val="00273F9C"/>
    <w:rsid w:val="00274570"/>
    <w:rsid w:val="002F5714"/>
    <w:rsid w:val="0059217F"/>
    <w:rsid w:val="006C0AC1"/>
    <w:rsid w:val="006E0B3B"/>
    <w:rsid w:val="007D2079"/>
    <w:rsid w:val="007F7F18"/>
    <w:rsid w:val="00D44C38"/>
    <w:rsid w:val="00D60D35"/>
    <w:rsid w:val="00D800F0"/>
    <w:rsid w:val="00E71B07"/>
    <w:rsid w:val="00EF4A76"/>
    <w:rsid w:val="00F43E9D"/>
    <w:rsid w:val="00F4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50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0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075010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07501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basedOn w:val="a0"/>
    <w:uiPriority w:val="99"/>
    <w:rsid w:val="00075010"/>
    <w:rPr>
      <w:rFonts w:cs="Times New Roman"/>
      <w:color w:val="0000FF"/>
      <w:u w:val="single"/>
    </w:rPr>
  </w:style>
  <w:style w:type="character" w:styleId="a6">
    <w:name w:val="FollowedHyperlink"/>
    <w:basedOn w:val="a0"/>
    <w:uiPriority w:val="99"/>
    <w:rsid w:val="00075010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7">
    <w:name w:val="header"/>
    <w:aliases w:val="Знак2"/>
    <w:basedOn w:val="a"/>
    <w:link w:val="a8"/>
    <w:uiPriority w:val="99"/>
    <w:rsid w:val="0007501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rsid w:val="000750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075010"/>
    <w:rPr>
      <w:rFonts w:cs="Times New Roman"/>
    </w:rPr>
  </w:style>
  <w:style w:type="paragraph" w:styleId="aa">
    <w:name w:val="footer"/>
    <w:aliases w:val="Знак1"/>
    <w:basedOn w:val="a"/>
    <w:link w:val="ab"/>
    <w:uiPriority w:val="99"/>
    <w:semiHidden/>
    <w:unhideWhenUsed/>
    <w:rsid w:val="0007501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aliases w:val="Знак1 Знак"/>
    <w:basedOn w:val="a0"/>
    <w:link w:val="aa"/>
    <w:uiPriority w:val="99"/>
    <w:semiHidden/>
    <w:rsid w:val="000750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07501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50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5">
    <w:name w:val="xl65"/>
    <w:basedOn w:val="a"/>
    <w:rsid w:val="00075010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075010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075010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8">
    <w:name w:val="xl68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2">
    <w:name w:val="xl72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07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styleId="ae">
    <w:name w:val="Title"/>
    <w:basedOn w:val="a"/>
    <w:link w:val="af"/>
    <w:uiPriority w:val="10"/>
    <w:qFormat/>
    <w:rsid w:val="007D2079"/>
    <w:pPr>
      <w:jc w:val="center"/>
    </w:pPr>
    <w:rPr>
      <w:sz w:val="28"/>
      <w:szCs w:val="28"/>
    </w:rPr>
  </w:style>
  <w:style w:type="character" w:customStyle="1" w:styleId="af">
    <w:name w:val="Название Знак"/>
    <w:basedOn w:val="a0"/>
    <w:link w:val="ae"/>
    <w:uiPriority w:val="10"/>
    <w:rsid w:val="007D20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6">
    <w:name w:val="xl106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107">
    <w:name w:val="xl107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0">
    <w:name w:val="xl110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11">
    <w:name w:val="xl111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12">
    <w:name w:val="xl112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113">
    <w:name w:val="xl113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4">
    <w:name w:val="xl114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5">
    <w:name w:val="xl115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16">
    <w:name w:val="xl116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CYR" w:hAnsi="Arial CYR" w:cs="Arial CYR"/>
      <w:b/>
      <w:bCs/>
      <w:color w:val="000000"/>
    </w:rPr>
  </w:style>
  <w:style w:type="paragraph" w:customStyle="1" w:styleId="xl117">
    <w:name w:val="xl117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8">
    <w:name w:val="xl118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9">
    <w:name w:val="xl119"/>
    <w:basedOn w:val="a"/>
    <w:rsid w:val="000228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3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2143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Береснево Бух</dc:creator>
  <cp:lastModifiedBy>User</cp:lastModifiedBy>
  <cp:revision>13</cp:revision>
  <dcterms:created xsi:type="dcterms:W3CDTF">2015-10-23T08:03:00Z</dcterms:created>
  <dcterms:modified xsi:type="dcterms:W3CDTF">2017-05-29T07:49:00Z</dcterms:modified>
</cp:coreProperties>
</file>